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EA4" w14:textId="77777777" w:rsidR="00365460" w:rsidRPr="00365460" w:rsidRDefault="00365460" w:rsidP="003654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654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IMMEDIATE RELEASE</w:t>
      </w:r>
    </w:p>
    <w:p w14:paraId="7132BE23" w14:textId="77777777" w:rsidR="00365460" w:rsidRPr="00365460" w:rsidRDefault="00365460" w:rsidP="003654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54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Hatch Stamping Company Celebrates National Apprenticeship Week 2026</w:t>
      </w:r>
    </w:p>
    <w:p w14:paraId="42B52646" w14:textId="1FE3F213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Chelsea, MI </w:t>
      </w:r>
      <w:r w:rsidR="003B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Portland, TN</w:t>
      </w:r>
      <w:r w:rsidRPr="003654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 April 2026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 xml:space="preserve"> — Hatch Stamping Company is proud to celebrate </w:t>
      </w:r>
      <w:r w:rsidRPr="003654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Apprenticeship Week (NAW) 2026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, taking place April 26 through May 2, in recognition of the critical role apprenticeship programs play in developing the next generation of skilled workers.</w:t>
      </w:r>
    </w:p>
    <w:p w14:paraId="3A8A1216" w14:textId="33C041FE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Coordinated by the U.S. Department of Labor, this year’s theme</w:t>
      </w:r>
      <w:r w:rsidR="00FD3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="00FD3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54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“America at Work: Making America Skilled Again Through Registered Apprenticeship”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—highlights the importance of Registered Apprenticeship Programs (RAPs) in strengthening the workforce across key industries, including advanced manufacturing.</w:t>
      </w:r>
    </w:p>
    <w:p w14:paraId="5DE4BAD8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At Hatch Stamping Company, the apprenticeship program serves as a cornerstone of workforce development—providing employees with hands-on training, technical education, and mentorship from experienced professionals.</w:t>
      </w:r>
    </w:p>
    <w:p w14:paraId="2AE0DD0B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“Our apprenticeship program allows us to proactively develop the skills needed for both today and the future,” said a company executive. “It’s an investment in our people and in the long-term success of our organization.”</w:t>
      </w:r>
    </w:p>
    <w:p w14:paraId="0F8CAA0B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Through this program, participants gain real-world experience while building valuable technical and problem-solving skills. Many graduates of the program have gone on to become tool makers, leaders, and key contributors within the organization.</w:t>
      </w:r>
    </w:p>
    <w:p w14:paraId="22642092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A plant manager shared, “Apprentices are the future of our company. They bring motivation, a willingness to learn, and a strong commitment to growing their skills.”</w:t>
      </w:r>
    </w:p>
    <w:p w14:paraId="764239D5" w14:textId="64979D7D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Hatch Stamping Company is also honored to receive community recognition in support of its apprenticeship efforts. The City of Chelsea</w:t>
      </w:r>
      <w:r w:rsidR="00FD34B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50258">
        <w:rPr>
          <w:rFonts w:ascii="Times New Roman" w:eastAsia="Times New Roman" w:hAnsi="Times New Roman" w:cs="Times New Roman"/>
          <w:kern w:val="0"/>
          <w14:ligatures w14:val="none"/>
        </w:rPr>
        <w:t xml:space="preserve"> Michigan and The City of Howell, M</w:t>
      </w:r>
      <w:r w:rsidR="00FD34B2">
        <w:rPr>
          <w:rFonts w:ascii="Times New Roman" w:eastAsia="Times New Roman" w:hAnsi="Times New Roman" w:cs="Times New Roman"/>
          <w:kern w:val="0"/>
          <w14:ligatures w14:val="none"/>
        </w:rPr>
        <w:t>ichigan</w:t>
      </w:r>
      <w:r w:rsidR="00250258">
        <w:rPr>
          <w:rFonts w:ascii="Times New Roman" w:eastAsia="Times New Roman" w:hAnsi="Times New Roman" w:cs="Times New Roman"/>
          <w:kern w:val="0"/>
          <w14:ligatures w14:val="none"/>
        </w:rPr>
        <w:t xml:space="preserve"> have 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issued formal proclamation</w:t>
      </w:r>
      <w:r w:rsidR="0025025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 xml:space="preserve"> recognizing National Apprenticeship Week, while the Livingston Educational Service Agency</w:t>
      </w:r>
      <w:r w:rsidR="002C2C60">
        <w:rPr>
          <w:rFonts w:ascii="Times New Roman" w:eastAsia="Times New Roman" w:hAnsi="Times New Roman" w:cs="Times New Roman"/>
          <w:kern w:val="0"/>
          <w14:ligatures w14:val="none"/>
        </w:rPr>
        <w:t xml:space="preserve"> (LESA)</w:t>
      </w:r>
      <w:r w:rsidR="00FD3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 xml:space="preserve">provided </w:t>
      </w:r>
      <w:r w:rsidR="002C2C60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letter of support.</w:t>
      </w:r>
    </w:p>
    <w:p w14:paraId="65B19471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These acknowledgments reflect the importance of partnerships between industry, education, and local communities in building a strong and sustainable workforce.</w:t>
      </w:r>
    </w:p>
    <w:p w14:paraId="68989AD3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“Apprenticeships not only help close the skilled labor gap, but also provide individuals with a pathway to meaningful, long-term careers—often without the burden of student debt,” the company noted.</w:t>
      </w:r>
    </w:p>
    <w:p w14:paraId="41788072" w14:textId="5EC25569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As part of National Apprenticeship Week, Hatch Stamping Company will be highlighting apprentices, program graduates, and mentors who contribute to the success of the program across its facilities</w:t>
      </w:r>
      <w:r w:rsidR="00024940">
        <w:rPr>
          <w:rFonts w:ascii="Times New Roman" w:eastAsia="Times New Roman" w:hAnsi="Times New Roman" w:cs="Times New Roman"/>
          <w:kern w:val="0"/>
          <w14:ligatures w14:val="none"/>
        </w:rPr>
        <w:t xml:space="preserve"> in Tennessee and Michigan</w:t>
      </w: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E46F8D" w14:textId="77777777" w:rsidR="00365460" w:rsidRPr="00365460" w:rsidRDefault="00AC7ECB" w:rsidP="003654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119DD3">
          <v:rect id="_x0000_i1025" style="width:0;height:1.5pt" o:hralign="center" o:hrstd="t" o:hr="t" fillcolor="#a0a0a0" stroked="f"/>
        </w:pict>
      </w:r>
    </w:p>
    <w:p w14:paraId="449861C5" w14:textId="77777777" w:rsidR="00365460" w:rsidRPr="00365460" w:rsidRDefault="00365460" w:rsidP="003654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54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About Hatch Stamping Company</w:t>
      </w:r>
    </w:p>
    <w:p w14:paraId="24EB8B79" w14:textId="77777777" w:rsidR="00365460" w:rsidRPr="00365460" w:rsidRDefault="00365460" w:rsidP="00365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5460">
        <w:rPr>
          <w:rFonts w:ascii="Times New Roman" w:eastAsia="Times New Roman" w:hAnsi="Times New Roman" w:cs="Times New Roman"/>
          <w:kern w:val="0"/>
          <w14:ligatures w14:val="none"/>
        </w:rPr>
        <w:t>Hatch Stamping Company is a leading manufacturer specializing in metal stamping and tool &amp; die solutions, committed to quality, innovation, and workforce development. Through its apprenticeship program, the company continues to invest in building skilled talent and supporting the future of manufacturing.</w:t>
      </w:r>
    </w:p>
    <w:p w14:paraId="05332CA1" w14:textId="77777777" w:rsidR="00FD34B2" w:rsidRPr="00FD34B2" w:rsidRDefault="00FD34B2" w:rsidP="00FD34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Press Contact Information</w:t>
      </w:r>
    </w:p>
    <w:p w14:paraId="1E656290" w14:textId="3DC30087" w:rsidR="004507CF" w:rsidRP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FD34B2">
        <w:rPr>
          <w:rFonts w:ascii="Times New Roman" w:eastAsia="Times New Roman" w:hAnsi="Times New Roman" w:cs="Times New Roman"/>
          <w:kern w:val="0"/>
          <w14:ligatures w14:val="none"/>
        </w:rPr>
        <w:t>Suzanne Morrison</w:t>
      </w:r>
    </w:p>
    <w:p w14:paraId="52BF055C" w14:textId="156FF877" w:rsid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FD34B2">
        <w:rPr>
          <w:rFonts w:ascii="Times New Roman" w:eastAsia="Times New Roman" w:hAnsi="Times New Roman" w:cs="Times New Roman"/>
          <w:kern w:val="0"/>
          <w14:ligatures w14:val="none"/>
        </w:rPr>
        <w:t>Director of Marketing</w:t>
      </w:r>
    </w:p>
    <w:p w14:paraId="214180F1" w14:textId="7EAD4268" w:rsid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734-593-0599</w:t>
      </w:r>
    </w:p>
    <w:p w14:paraId="50D743E5" w14:textId="77777777" w:rsid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6FC4E" w14:textId="4FD683D6" w:rsid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Rebekah Franz</w:t>
      </w:r>
    </w:p>
    <w:p w14:paraId="724EEAB8" w14:textId="2D58BB93" w:rsid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Marketing &amp; Research Coordinator</w:t>
      </w:r>
    </w:p>
    <w:p w14:paraId="430D4CC9" w14:textId="1F2222C1" w:rsidR="00FD34B2" w:rsidRPr="00FD34B2" w:rsidRDefault="00FD34B2" w:rsidP="00FD34B2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734-660-9627</w:t>
      </w:r>
    </w:p>
    <w:p w14:paraId="07DDC9FC" w14:textId="77777777" w:rsidR="00FD34B2" w:rsidRDefault="00FD34B2"/>
    <w:sectPr w:rsidR="00FD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60"/>
    <w:rsid w:val="00024940"/>
    <w:rsid w:val="000B0852"/>
    <w:rsid w:val="00250258"/>
    <w:rsid w:val="002C2C60"/>
    <w:rsid w:val="00365460"/>
    <w:rsid w:val="003B7CA4"/>
    <w:rsid w:val="003C1788"/>
    <w:rsid w:val="004507CF"/>
    <w:rsid w:val="005265A9"/>
    <w:rsid w:val="009945D2"/>
    <w:rsid w:val="00A26E86"/>
    <w:rsid w:val="00A30017"/>
    <w:rsid w:val="00DE7AD4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ED44"/>
  <w15:chartTrackingRefBased/>
  <w15:docId w15:val="{6195DD7E-E021-4B12-A700-7E83B724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Morrison</dc:creator>
  <cp:keywords/>
  <dc:description/>
  <cp:lastModifiedBy>Rebekah Franz</cp:lastModifiedBy>
  <cp:revision>2</cp:revision>
  <dcterms:created xsi:type="dcterms:W3CDTF">2026-04-20T18:33:00Z</dcterms:created>
  <dcterms:modified xsi:type="dcterms:W3CDTF">2026-04-20T18:33:00Z</dcterms:modified>
</cp:coreProperties>
</file>